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5D366D" w14:textId="739C2A1F" w:rsidR="00C60CA0" w:rsidRPr="00652741" w:rsidRDefault="00C60CA0" w:rsidP="00C60CA0">
      <w:pPr>
        <w:shd w:val="clear" w:color="auto" w:fill="FFFFFF"/>
        <w:spacing w:after="630" w:line="495" w:lineRule="atLeast"/>
        <w:outlineLvl w:val="0"/>
        <w:rPr>
          <w:rFonts w:ascii="Helvetica" w:eastAsia="Times New Roman" w:hAnsi="Helvetica"/>
          <w:b/>
          <w:bCs/>
          <w:color w:val="000000" w:themeColor="text1"/>
          <w:spacing w:val="5"/>
          <w:kern w:val="36"/>
          <w:sz w:val="36"/>
          <w:szCs w:val="36"/>
          <w:u w:val="single"/>
        </w:rPr>
      </w:pP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kern w:val="36"/>
          <w:sz w:val="36"/>
          <w:szCs w:val="36"/>
          <w:u w:val="single"/>
        </w:rPr>
        <w:t>Zá</w:t>
      </w:r>
      <w:r w:rsidR="00652741">
        <w:rPr>
          <w:rFonts w:ascii="Helvetica" w:eastAsia="Times New Roman" w:hAnsi="Helvetica"/>
          <w:b/>
          <w:bCs/>
          <w:color w:val="000000" w:themeColor="text1"/>
          <w:spacing w:val="5"/>
          <w:kern w:val="36"/>
          <w:sz w:val="36"/>
          <w:szCs w:val="36"/>
          <w:u w:val="single"/>
        </w:rPr>
        <w:t xml:space="preserve">sady ochrany osobních a dalších </w:t>
      </w: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kern w:val="36"/>
          <w:sz w:val="36"/>
          <w:szCs w:val="36"/>
          <w:u w:val="single"/>
        </w:rPr>
        <w:t>zpracovávaných údajů</w:t>
      </w:r>
    </w:p>
    <w:p w14:paraId="7DFDE243" w14:textId="77777777" w:rsidR="00C60CA0" w:rsidRPr="00652741" w:rsidRDefault="00C60CA0" w:rsidP="00C60CA0">
      <w:pPr>
        <w:shd w:val="clear" w:color="auto" w:fill="FFFFFF"/>
        <w:spacing w:after="225"/>
        <w:rPr>
          <w:rFonts w:ascii="Helvetica" w:hAnsi="Helvetica"/>
          <w:color w:val="000000" w:themeColor="text1"/>
          <w:spacing w:val="5"/>
          <w:sz w:val="18"/>
          <w:szCs w:val="18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Na této stránce naleznete přehled hlavních principů ochrany osobních údajů a dalších zpracovávaných údajů.</w:t>
      </w:r>
    </w:p>
    <w:p w14:paraId="0FDE2F69" w14:textId="77777777" w:rsidR="00C60CA0" w:rsidRPr="00652741" w:rsidRDefault="00C60CA0" w:rsidP="00C60CA0">
      <w:pPr>
        <w:numPr>
          <w:ilvl w:val="1"/>
          <w:numId w:val="1"/>
        </w:numPr>
        <w:shd w:val="clear" w:color="auto" w:fill="FFFFFF"/>
        <w:spacing w:line="345" w:lineRule="atLeast"/>
        <w:ind w:left="450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  <w:t>Kdo zpracovává Vaše údaje? </w:t>
      </w:r>
    </w:p>
    <w:p w14:paraId="59CD876A" w14:textId="77777777" w:rsidR="00C60CA0" w:rsidRPr="00652741" w:rsidRDefault="00C60CA0" w:rsidP="00C60CA0">
      <w:pPr>
        <w:ind w:left="450"/>
        <w:rPr>
          <w:rFonts w:eastAsia="Times New Roman"/>
          <w:color w:val="000000" w:themeColor="text1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Jsme česká poradenská a vzdělávací společnost, </w:t>
      </w:r>
      <w:r w:rsidRPr="00652741">
        <w:rPr>
          <w:rFonts w:ascii="Helvetica" w:hAnsi="Helvetica"/>
          <w:b/>
          <w:color w:val="000000" w:themeColor="text1"/>
          <w:spacing w:val="5"/>
          <w:sz w:val="18"/>
          <w:szCs w:val="18"/>
        </w:rPr>
        <w:t>HÄUSER-SILMA GRADIENT s.r.o.</w:t>
      </w: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, IČ: 26805057 se sídlem Gudrichova 392/77, 747 06 Opava 6, zapsaná v obchodním rejstříku vedeném Krajským soudem v Ostravě, oddíl C, vložka 26458</w:t>
      </w:r>
      <w:r w:rsidRPr="00652741">
        <w:rPr>
          <w:rFonts w:eastAsia="Times New Roman"/>
          <w:color w:val="000000" w:themeColor="text1"/>
        </w:rPr>
        <w:t xml:space="preserve"> </w:t>
      </w: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a jako správce budeme zpracovávat Vaše osobní údaje dle níže uvedených podmínek.</w:t>
      </w:r>
    </w:p>
    <w:p w14:paraId="3CD0D728" w14:textId="77777777" w:rsidR="00C60CA0" w:rsidRPr="00652741" w:rsidRDefault="00C60CA0" w:rsidP="00652741">
      <w:pPr>
        <w:shd w:val="clear" w:color="auto" w:fill="FFFFFF"/>
        <w:spacing w:line="345" w:lineRule="atLeast"/>
        <w:ind w:left="448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</w:p>
    <w:p w14:paraId="32DAF7B8" w14:textId="77777777" w:rsidR="00C60CA0" w:rsidRPr="00652741" w:rsidRDefault="00C60CA0" w:rsidP="00652741">
      <w:pPr>
        <w:numPr>
          <w:ilvl w:val="1"/>
          <w:numId w:val="1"/>
        </w:numPr>
        <w:shd w:val="clear" w:color="auto" w:fill="FFFFFF"/>
        <w:spacing w:line="345" w:lineRule="atLeast"/>
        <w:ind w:left="448" w:hanging="357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  <w:t>Jaké Vaše osobní údaje zpracováváme?</w:t>
      </w:r>
    </w:p>
    <w:p w14:paraId="155E0DB0" w14:textId="77777777" w:rsidR="00C60CA0" w:rsidRPr="00652741" w:rsidRDefault="00C60CA0" w:rsidP="00C60CA0">
      <w:pPr>
        <w:shd w:val="clear" w:color="auto" w:fill="FFFFFF"/>
        <w:spacing w:after="225"/>
        <w:ind w:left="450"/>
        <w:rPr>
          <w:rFonts w:ascii="Helvetica" w:hAnsi="Helvetica"/>
          <w:color w:val="000000" w:themeColor="text1"/>
          <w:spacing w:val="5"/>
          <w:sz w:val="18"/>
          <w:szCs w:val="18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 xml:space="preserve">Zpracováváme pouze osobní údaje, které nám poskytujete v souvislosti s formulářem, jehož odesláním nás žádáte o další informace. </w:t>
      </w:r>
    </w:p>
    <w:p w14:paraId="543FC31F" w14:textId="77777777" w:rsidR="00C60CA0" w:rsidRPr="00652741" w:rsidRDefault="00C60CA0" w:rsidP="00C60CA0">
      <w:pPr>
        <w:shd w:val="clear" w:color="auto" w:fill="FFFFFF"/>
        <w:ind w:left="450"/>
        <w:rPr>
          <w:rFonts w:ascii="Helvetica" w:hAnsi="Helvetica"/>
          <w:color w:val="000000" w:themeColor="text1"/>
          <w:spacing w:val="5"/>
          <w:sz w:val="18"/>
          <w:szCs w:val="18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Jedná se tak o </w:t>
      </w:r>
      <w:r w:rsidRPr="00652741">
        <w:rPr>
          <w:rFonts w:ascii="Helvetica" w:hAnsi="Helvetica"/>
          <w:b/>
          <w:bCs/>
          <w:color w:val="000000" w:themeColor="text1"/>
          <w:spacing w:val="5"/>
          <w:sz w:val="18"/>
          <w:szCs w:val="18"/>
        </w:rPr>
        <w:t>údaje</w:t>
      </w: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:</w:t>
      </w:r>
    </w:p>
    <w:p w14:paraId="2D2D6038" w14:textId="77777777" w:rsidR="00C60CA0" w:rsidRPr="00652741" w:rsidRDefault="00C60CA0" w:rsidP="00C60CA0">
      <w:pPr>
        <w:numPr>
          <w:ilvl w:val="2"/>
          <w:numId w:val="1"/>
        </w:numPr>
        <w:shd w:val="clear" w:color="auto" w:fill="FFFFFF"/>
        <w:spacing w:after="225" w:line="225" w:lineRule="atLeast"/>
        <w:ind w:left="675"/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</w:pPr>
      <w:r w:rsidRPr="00652741"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  <w:t>Jméno a příjmení</w:t>
      </w:r>
    </w:p>
    <w:p w14:paraId="40D103A9" w14:textId="77777777" w:rsidR="00C60CA0" w:rsidRPr="00652741" w:rsidRDefault="00C60CA0" w:rsidP="00C60CA0">
      <w:pPr>
        <w:numPr>
          <w:ilvl w:val="2"/>
          <w:numId w:val="1"/>
        </w:numPr>
        <w:shd w:val="clear" w:color="auto" w:fill="FFFFFF"/>
        <w:spacing w:after="225" w:line="225" w:lineRule="atLeast"/>
        <w:ind w:left="675"/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</w:pPr>
      <w:r w:rsidRPr="00652741"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  <w:t>Pozice</w:t>
      </w:r>
    </w:p>
    <w:p w14:paraId="2D863087" w14:textId="77777777" w:rsidR="00C60CA0" w:rsidRPr="00652741" w:rsidRDefault="00C60CA0" w:rsidP="00C60CA0">
      <w:pPr>
        <w:numPr>
          <w:ilvl w:val="2"/>
          <w:numId w:val="1"/>
        </w:numPr>
        <w:shd w:val="clear" w:color="auto" w:fill="FFFFFF"/>
        <w:spacing w:after="225" w:line="225" w:lineRule="atLeast"/>
        <w:ind w:left="675"/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</w:pPr>
      <w:r w:rsidRPr="00652741"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  <w:t>Firma</w:t>
      </w:r>
    </w:p>
    <w:p w14:paraId="1000857C" w14:textId="77777777" w:rsidR="00C60CA0" w:rsidRPr="00652741" w:rsidRDefault="00C60CA0" w:rsidP="00C60CA0">
      <w:pPr>
        <w:numPr>
          <w:ilvl w:val="2"/>
          <w:numId w:val="1"/>
        </w:numPr>
        <w:shd w:val="clear" w:color="auto" w:fill="FFFFFF"/>
        <w:spacing w:after="225" w:line="225" w:lineRule="atLeast"/>
        <w:ind w:left="675"/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</w:pPr>
      <w:r w:rsidRPr="00652741"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  <w:t>Email</w:t>
      </w:r>
    </w:p>
    <w:p w14:paraId="241F2C82" w14:textId="5282A6AE" w:rsidR="00652741" w:rsidRDefault="00C60CA0" w:rsidP="00652741">
      <w:pPr>
        <w:numPr>
          <w:ilvl w:val="2"/>
          <w:numId w:val="1"/>
        </w:numPr>
        <w:shd w:val="clear" w:color="auto" w:fill="FFFFFF"/>
        <w:spacing w:line="225" w:lineRule="atLeast"/>
        <w:ind w:left="675" w:hanging="357"/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</w:pPr>
      <w:r w:rsidRPr="00652741"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  <w:t>Mobil</w:t>
      </w:r>
    </w:p>
    <w:p w14:paraId="7941362D" w14:textId="77777777" w:rsidR="00652741" w:rsidRPr="00652741" w:rsidRDefault="00652741" w:rsidP="00652741">
      <w:pPr>
        <w:shd w:val="clear" w:color="auto" w:fill="FFFFFF"/>
        <w:spacing w:line="225" w:lineRule="atLeast"/>
        <w:ind w:left="448"/>
        <w:rPr>
          <w:rFonts w:ascii="Helvetica" w:eastAsia="Times New Roman" w:hAnsi="Helvetica"/>
          <w:color w:val="000000" w:themeColor="text1"/>
          <w:spacing w:val="2"/>
          <w:sz w:val="23"/>
          <w:szCs w:val="23"/>
        </w:rPr>
      </w:pPr>
    </w:p>
    <w:p w14:paraId="49290B72" w14:textId="77777777" w:rsidR="00C60CA0" w:rsidRPr="00652741" w:rsidRDefault="00C60CA0" w:rsidP="00C60CA0">
      <w:pPr>
        <w:numPr>
          <w:ilvl w:val="1"/>
          <w:numId w:val="1"/>
        </w:numPr>
        <w:shd w:val="clear" w:color="auto" w:fill="FFFFFF"/>
        <w:spacing w:after="225"/>
        <w:ind w:left="450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  <w:t>Proč Vaše osobní údaje zpracováváme?</w:t>
      </w:r>
    </w:p>
    <w:p w14:paraId="46A8E5B6" w14:textId="77777777" w:rsidR="00C60CA0" w:rsidRPr="00652741" w:rsidRDefault="00C60CA0" w:rsidP="004C0492">
      <w:pPr>
        <w:shd w:val="clear" w:color="auto" w:fill="FFFFFF"/>
        <w:spacing w:after="225"/>
        <w:ind w:left="450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Hlavním důvodem, proč zpracováváme Vaše osobní údaje je, abychom Vás mohli zpětně kontaktovat a předat Vám informace o možnostech spolupráce. </w:t>
      </w: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  <w:t xml:space="preserve"> </w:t>
      </w:r>
    </w:p>
    <w:p w14:paraId="58815407" w14:textId="77777777" w:rsidR="00C60CA0" w:rsidRPr="00652741" w:rsidRDefault="00C60CA0" w:rsidP="00C60CA0">
      <w:pPr>
        <w:numPr>
          <w:ilvl w:val="1"/>
          <w:numId w:val="1"/>
        </w:numPr>
        <w:shd w:val="clear" w:color="auto" w:fill="FFFFFF"/>
        <w:spacing w:after="225" w:line="345" w:lineRule="atLeast"/>
        <w:ind w:left="450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  <w:t>Kdo všechno bude mít k Vašim údajům přístup?</w:t>
      </w:r>
    </w:p>
    <w:p w14:paraId="7481735F" w14:textId="77777777" w:rsidR="00D6782B" w:rsidRPr="00652741" w:rsidRDefault="00C60CA0" w:rsidP="00D6782B">
      <w:pPr>
        <w:shd w:val="clear" w:color="auto" w:fill="FFFFFF"/>
        <w:spacing w:after="225"/>
        <w:ind w:left="450"/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Vaše údaje jsou u nás v</w:t>
      </w:r>
      <w:r w:rsidR="00D6782B"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 </w:t>
      </w: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bezpečí</w:t>
      </w:r>
      <w:r w:rsidR="00D6782B"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. Třetí strany k Vašim údajům nemají přístup.</w:t>
      </w:r>
      <w:r w:rsidR="00D6782B" w:rsidRPr="00652741">
        <w:rPr>
          <w:rFonts w:ascii="Helvetica" w:eastAsia="Times New Roman" w:hAnsi="Helvetica"/>
          <w:color w:val="000000" w:themeColor="text1"/>
          <w:spacing w:val="2"/>
          <w:sz w:val="18"/>
          <w:szCs w:val="18"/>
        </w:rPr>
        <w:t xml:space="preserve"> </w:t>
      </w:r>
    </w:p>
    <w:p w14:paraId="2533F3C2" w14:textId="77777777" w:rsidR="00C60CA0" w:rsidRPr="00652741" w:rsidRDefault="00C60CA0" w:rsidP="00C60CA0">
      <w:pPr>
        <w:numPr>
          <w:ilvl w:val="1"/>
          <w:numId w:val="1"/>
        </w:numPr>
        <w:shd w:val="clear" w:color="auto" w:fill="FFFFFF"/>
        <w:spacing w:after="225" w:line="345" w:lineRule="atLeast"/>
        <w:ind w:left="450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  <w:t> Jak dlouho Vaše údaje zpracováváme?</w:t>
      </w:r>
    </w:p>
    <w:p w14:paraId="5FF4175F" w14:textId="77777777" w:rsidR="00652741" w:rsidRDefault="00C60CA0" w:rsidP="00652741">
      <w:pPr>
        <w:shd w:val="clear" w:color="auto" w:fill="FFFFFF"/>
        <w:spacing w:after="225"/>
        <w:ind w:left="450"/>
        <w:rPr>
          <w:rFonts w:ascii="Helvetica" w:hAnsi="Helvetica"/>
          <w:color w:val="000000" w:themeColor="text1"/>
          <w:spacing w:val="5"/>
          <w:sz w:val="18"/>
          <w:szCs w:val="18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Vaše údaje budeme zpracovávat po ce</w:t>
      </w:r>
      <w:r w:rsidR="00652741">
        <w:rPr>
          <w:rFonts w:ascii="Helvetica" w:hAnsi="Helvetica"/>
          <w:color w:val="000000" w:themeColor="text1"/>
          <w:spacing w:val="5"/>
          <w:sz w:val="18"/>
          <w:szCs w:val="18"/>
        </w:rPr>
        <w:t>lou dobu využívání našich služeb</w:t>
      </w: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.</w:t>
      </w:r>
    </w:p>
    <w:p w14:paraId="20F8941C" w14:textId="2D9FBDD3" w:rsidR="00991313" w:rsidRPr="00652741" w:rsidRDefault="00C60CA0" w:rsidP="00652741">
      <w:pPr>
        <w:shd w:val="clear" w:color="auto" w:fill="FFFFFF"/>
        <w:spacing w:after="225"/>
        <w:ind w:left="450"/>
        <w:rPr>
          <w:rFonts w:ascii="Helvetica" w:hAnsi="Helvetica"/>
          <w:color w:val="000000" w:themeColor="text1"/>
          <w:spacing w:val="5"/>
          <w:sz w:val="18"/>
          <w:szCs w:val="18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Údaje získané prostřednictvím kontaktního formuláře, resp. získané v souvislosti se zasláním Vašeho dotazu sbíráme a ukládáme </w:t>
      </w:r>
      <w:r w:rsidRPr="00652741">
        <w:rPr>
          <w:rFonts w:ascii="Helvetica" w:hAnsi="Helvetica"/>
          <w:b/>
          <w:bCs/>
          <w:color w:val="000000" w:themeColor="text1"/>
          <w:spacing w:val="5"/>
          <w:sz w:val="18"/>
          <w:szCs w:val="18"/>
        </w:rPr>
        <w:t>po dobu cca 6 měsíců</w:t>
      </w: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 od získání těchto údajů.</w:t>
      </w:r>
    </w:p>
    <w:p w14:paraId="7B56A97F" w14:textId="77777777" w:rsidR="00C60CA0" w:rsidRPr="00652741" w:rsidRDefault="00C60CA0" w:rsidP="00C60CA0">
      <w:pPr>
        <w:numPr>
          <w:ilvl w:val="1"/>
          <w:numId w:val="1"/>
        </w:numPr>
        <w:shd w:val="clear" w:color="auto" w:fill="FFFFFF"/>
        <w:spacing w:after="225" w:line="345" w:lineRule="atLeast"/>
        <w:ind w:left="450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  <w:t>Jsem povinen poskytnout své osobní údaje? Co když osobní údaje neposkytnu?</w:t>
      </w:r>
    </w:p>
    <w:p w14:paraId="46B1573C" w14:textId="3205A852" w:rsidR="00C60CA0" w:rsidRPr="00652741" w:rsidRDefault="00C60CA0" w:rsidP="00C60CA0">
      <w:pPr>
        <w:shd w:val="clear" w:color="auto" w:fill="FFFFFF"/>
        <w:ind w:left="450"/>
        <w:rPr>
          <w:rFonts w:ascii="Helvetica" w:hAnsi="Helvetica"/>
          <w:color w:val="000000" w:themeColor="text1"/>
          <w:spacing w:val="5"/>
          <w:sz w:val="18"/>
          <w:szCs w:val="18"/>
        </w:rPr>
      </w:pPr>
      <w:r w:rsidRPr="00652741">
        <w:rPr>
          <w:rFonts w:ascii="Helvetica" w:hAnsi="Helvetica"/>
          <w:bCs/>
          <w:color w:val="000000" w:themeColor="text1"/>
          <w:spacing w:val="5"/>
          <w:sz w:val="18"/>
          <w:szCs w:val="18"/>
        </w:rPr>
        <w:t>Vaše osobní údaje nám poskytujete dobrovolně</w:t>
      </w:r>
      <w:r w:rsidR="00652741">
        <w:rPr>
          <w:rFonts w:ascii="Helvetica" w:hAnsi="Helvetica"/>
          <w:color w:val="000000" w:themeColor="text1"/>
          <w:spacing w:val="5"/>
          <w:sz w:val="18"/>
          <w:szCs w:val="18"/>
        </w:rPr>
        <w:t>. Jedná se jen o základní údaje, abychom měli možnost vás kontaktovat.</w:t>
      </w:r>
    </w:p>
    <w:p w14:paraId="1D167A55" w14:textId="77777777" w:rsidR="00652741" w:rsidRPr="00652741" w:rsidRDefault="00652741" w:rsidP="00C60CA0">
      <w:pPr>
        <w:shd w:val="clear" w:color="auto" w:fill="FFFFFF"/>
        <w:ind w:left="450"/>
        <w:rPr>
          <w:rFonts w:ascii="Helvetica" w:hAnsi="Helvetica"/>
          <w:color w:val="000000" w:themeColor="text1"/>
          <w:spacing w:val="5"/>
          <w:sz w:val="18"/>
          <w:szCs w:val="18"/>
        </w:rPr>
      </w:pPr>
    </w:p>
    <w:p w14:paraId="3702D2A4" w14:textId="77777777" w:rsidR="00C60CA0" w:rsidRPr="00652741" w:rsidRDefault="00C60CA0" w:rsidP="00C60CA0">
      <w:pPr>
        <w:numPr>
          <w:ilvl w:val="1"/>
          <w:numId w:val="1"/>
        </w:numPr>
        <w:shd w:val="clear" w:color="auto" w:fill="FFFFFF"/>
        <w:spacing w:after="225" w:line="345" w:lineRule="atLeast"/>
        <w:ind w:left="450"/>
        <w:outlineLvl w:val="1"/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</w:pPr>
      <w:r w:rsidRPr="00652741">
        <w:rPr>
          <w:rFonts w:ascii="Helvetica" w:eastAsia="Times New Roman" w:hAnsi="Helvetica"/>
          <w:b/>
          <w:bCs/>
          <w:color w:val="000000" w:themeColor="text1"/>
          <w:spacing w:val="5"/>
          <w:sz w:val="23"/>
          <w:szCs w:val="23"/>
        </w:rPr>
        <w:t>Jak nás můžete kontaktovat?</w:t>
      </w:r>
    </w:p>
    <w:p w14:paraId="6AA2A0BA" w14:textId="17DE7703" w:rsidR="008850BE" w:rsidRPr="00652741" w:rsidRDefault="00C60CA0" w:rsidP="00652741">
      <w:pPr>
        <w:shd w:val="clear" w:color="auto" w:fill="FFFFFF"/>
        <w:ind w:left="450"/>
        <w:rPr>
          <w:rFonts w:ascii="Helvetica" w:hAnsi="Helvetica"/>
          <w:color w:val="000000" w:themeColor="text1"/>
          <w:spacing w:val="5"/>
          <w:sz w:val="18"/>
          <w:szCs w:val="18"/>
        </w:rPr>
      </w:pPr>
      <w:r w:rsidRPr="00652741">
        <w:rPr>
          <w:rFonts w:ascii="Helvetica" w:hAnsi="Helvetica"/>
          <w:color w:val="000000" w:themeColor="text1"/>
          <w:spacing w:val="5"/>
          <w:sz w:val="18"/>
          <w:szCs w:val="18"/>
        </w:rPr>
        <w:t>V případě jakéhokoli dotazu na ochranu osobních údajů či odvolání souhlasu s dalším zpracováním Vašich osobních ú</w:t>
      </w:r>
      <w:r w:rsidR="00652741">
        <w:rPr>
          <w:rFonts w:ascii="Helvetica" w:hAnsi="Helvetica"/>
          <w:color w:val="000000" w:themeColor="text1"/>
          <w:spacing w:val="5"/>
          <w:sz w:val="18"/>
          <w:szCs w:val="18"/>
        </w:rPr>
        <w:t>dajů prosím využijte kontaktů v patičce webu www.mbe-manaka.academy.</w:t>
      </w:r>
      <w:bookmarkStart w:id="0" w:name="_GoBack"/>
      <w:bookmarkEnd w:id="0"/>
    </w:p>
    <w:sectPr w:rsidR="008850BE" w:rsidRPr="00652741" w:rsidSect="00686BD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CA53BE"/>
    <w:multiLevelType w:val="multilevel"/>
    <w:tmpl w:val="DF5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CA0"/>
    <w:rsid w:val="000D3B07"/>
    <w:rsid w:val="0019774A"/>
    <w:rsid w:val="002C288B"/>
    <w:rsid w:val="00322A4A"/>
    <w:rsid w:val="003A07E1"/>
    <w:rsid w:val="003C6E89"/>
    <w:rsid w:val="00406C97"/>
    <w:rsid w:val="004B175B"/>
    <w:rsid w:val="004C0492"/>
    <w:rsid w:val="00587D18"/>
    <w:rsid w:val="00652741"/>
    <w:rsid w:val="00661854"/>
    <w:rsid w:val="006842D0"/>
    <w:rsid w:val="00686BD2"/>
    <w:rsid w:val="006940B6"/>
    <w:rsid w:val="00740347"/>
    <w:rsid w:val="00783113"/>
    <w:rsid w:val="007B157E"/>
    <w:rsid w:val="007C0E8C"/>
    <w:rsid w:val="00872D81"/>
    <w:rsid w:val="00967E3C"/>
    <w:rsid w:val="00991313"/>
    <w:rsid w:val="00B51D98"/>
    <w:rsid w:val="00C60CA0"/>
    <w:rsid w:val="00C76647"/>
    <w:rsid w:val="00CF6D7B"/>
    <w:rsid w:val="00D6782B"/>
    <w:rsid w:val="00EA432D"/>
    <w:rsid w:val="00F94BD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477EB9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C60CA0"/>
    <w:rPr>
      <w:rFonts w:ascii="Times New Roman" w:hAnsi="Times New Roman" w:cs="Times New Roman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C60C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C60C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0CA0"/>
    <w:rPr>
      <w:rFonts w:ascii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60CA0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60CA0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60CA0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60CA0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0CA0"/>
    <w:pPr>
      <w:ind w:left="720"/>
      <w:contextualSpacing/>
    </w:pPr>
    <w:rPr>
      <w:rFonts w:ascii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247</Words>
  <Characters>1462</Characters>
  <Application>Microsoft Macintosh Word</Application>
  <DocSecurity>0</DocSecurity>
  <Lines>12</Lines>
  <Paragraphs>3</Paragraphs>
  <ScaleCrop>false</ScaleCrop>
  <HeadingPairs>
    <vt:vector size="4" baseType="variant">
      <vt:variant>
        <vt:lpstr>Oslovení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Zásady ochrany osobních a dalších zpracovávaných údajů</vt:lpstr>
      <vt:lpstr>    Kdo zpracovává Vaše údaje? </vt:lpstr>
      <vt:lpstr>    </vt:lpstr>
      <vt:lpstr>    Jaké Vaše osobní údaje zpracováváme?</vt:lpstr>
      <vt:lpstr>    Proč Vaše osobní údaje zpracováváme?</vt:lpstr>
      <vt:lpstr>    Hlavním důvodem, proč zpracováváme Vaše osobní údaje je, abychom Vás mohli zpětn</vt:lpstr>
      <vt:lpstr>    Kdo všechno bude mít k Vašim údajům přístup?</vt:lpstr>
      <vt:lpstr>    Jak dlouho Vaše údaje zpracováváme?</vt:lpstr>
      <vt:lpstr>    Jsem povinen poskytnout své osobní údaje? Co když osobní údaje neposkytnu?</vt:lpstr>
      <vt:lpstr>    Jaká všechna práva máte v souvislosti s ochranou osobních údajů?</vt:lpstr>
      <vt:lpstr>    Co to znamená, že máte právo vznést námitku?</vt:lpstr>
      <vt:lpstr>    Jak nás můžete kontaktovat?</vt:lpstr>
    </vt:vector>
  </TitlesOfParts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Hilbertová</dc:creator>
  <cp:keywords/>
  <dc:description/>
  <cp:lastModifiedBy>Hana Hilbertová</cp:lastModifiedBy>
  <cp:revision>3</cp:revision>
  <dcterms:created xsi:type="dcterms:W3CDTF">2019-11-21T11:49:00Z</dcterms:created>
  <dcterms:modified xsi:type="dcterms:W3CDTF">2019-11-27T13:05:00Z</dcterms:modified>
</cp:coreProperties>
</file>